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EC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cs="仿宋_GB2312"/>
          <w:sz w:val="30"/>
          <w:szCs w:val="30"/>
          <w:lang w:val="en-US" w:eastAsia="zh-CN"/>
        </w:rPr>
      </w:pPr>
    </w:p>
    <w:p w14:paraId="2802D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  <w:t>附件</w:t>
      </w:r>
      <w:r>
        <w:rPr>
          <w:rFonts w:hint="eastAsia" w:eastAsia="方正黑体简体" w:cs="Times New Roman"/>
          <w:color w:val="auto"/>
          <w:sz w:val="32"/>
          <w:szCs w:val="32"/>
          <w:lang w:val="en-US" w:eastAsia="zh-CN"/>
        </w:rPr>
        <w:t>2</w:t>
      </w:r>
    </w:p>
    <w:p w14:paraId="3D801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jc w:val="center"/>
        <w:textAlignment w:val="auto"/>
        <w:outlineLvl w:val="9"/>
        <w:rPr>
          <w:rFonts w:hint="eastAsia" w:ascii="Times New Roman" w:hAnsi="Times New Roman" w:eastAsia="黑体" w:cs="Times New Roman"/>
          <w:b w:val="0"/>
          <w:bCs/>
          <w:snapToGrid w:val="0"/>
          <w:color w:val="auto"/>
          <w:spacing w:val="20"/>
          <w:sz w:val="32"/>
          <w:szCs w:val="32"/>
          <w:lang w:eastAsia="zh-CN"/>
        </w:rPr>
      </w:pPr>
    </w:p>
    <w:p w14:paraId="329BD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jc w:val="center"/>
        <w:textAlignment w:val="auto"/>
        <w:outlineLvl w:val="9"/>
        <w:rPr>
          <w:rFonts w:hint="eastAsia" w:ascii="Times New Roman" w:hAnsi="Times New Roman" w:eastAsia="黑体" w:cs="Times New Roman"/>
          <w:b w:val="0"/>
          <w:bCs/>
          <w:snapToGrid w:val="0"/>
          <w:color w:val="auto"/>
          <w:spacing w:val="20"/>
          <w:sz w:val="32"/>
          <w:szCs w:val="32"/>
          <w:lang w:eastAsia="zh-CN"/>
        </w:rPr>
      </w:pPr>
    </w:p>
    <w:p w14:paraId="68A69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jc w:val="center"/>
        <w:textAlignment w:val="auto"/>
        <w:outlineLvl w:val="9"/>
        <w:rPr>
          <w:rFonts w:hint="eastAsia" w:ascii="Times New Roman" w:hAnsi="Times New Roman" w:eastAsia="黑体" w:cs="Times New Roman"/>
          <w:b w:val="0"/>
          <w:bCs/>
          <w:snapToGrid w:val="0"/>
          <w:color w:val="auto"/>
          <w:spacing w:val="20"/>
          <w:sz w:val="32"/>
          <w:szCs w:val="32"/>
          <w:lang w:eastAsia="zh-CN"/>
        </w:rPr>
      </w:pPr>
    </w:p>
    <w:p w14:paraId="05E3C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napToGrid w:val="0"/>
          <w:color w:val="auto"/>
          <w:spacing w:val="20"/>
          <w:sz w:val="48"/>
          <w:szCs w:val="48"/>
        </w:rPr>
      </w:pPr>
      <w:r>
        <w:rPr>
          <w:rFonts w:hint="eastAsia" w:ascii="Times New Roman" w:hAnsi="Times New Roman" w:eastAsia="黑体" w:cs="Times New Roman"/>
          <w:b w:val="0"/>
          <w:bCs/>
          <w:snapToGrid w:val="0"/>
          <w:color w:val="auto"/>
          <w:spacing w:val="20"/>
          <w:sz w:val="48"/>
          <w:szCs w:val="48"/>
          <w:lang w:eastAsia="zh-CN"/>
        </w:rPr>
        <w:t>全国</w:t>
      </w:r>
      <w:r>
        <w:rPr>
          <w:rFonts w:hint="default" w:ascii="Times New Roman" w:hAnsi="Times New Roman" w:eastAsia="黑体" w:cs="Times New Roman"/>
          <w:b w:val="0"/>
          <w:bCs/>
          <w:snapToGrid w:val="0"/>
          <w:color w:val="auto"/>
          <w:spacing w:val="20"/>
          <w:sz w:val="48"/>
          <w:szCs w:val="48"/>
        </w:rPr>
        <w:t>安全文化建设示范企业</w:t>
      </w:r>
    </w:p>
    <w:p w14:paraId="404DA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napToGrid w:val="0"/>
          <w:color w:val="auto"/>
          <w:szCs w:val="32"/>
        </w:rPr>
      </w:pPr>
    </w:p>
    <w:p w14:paraId="6B442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" w:right="0" w:rightChars="0" w:firstLine="283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napToGrid w:val="0"/>
          <w:color w:val="auto"/>
          <w:spacing w:val="250"/>
          <w:sz w:val="72"/>
          <w:szCs w:val="72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color w:val="auto"/>
          <w:spacing w:val="250"/>
          <w:sz w:val="72"/>
          <w:szCs w:val="72"/>
        </w:rPr>
        <w:t>复审表</w:t>
      </w:r>
    </w:p>
    <w:p w14:paraId="06E0B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b w:val="0"/>
          <w:bCs/>
          <w:snapToGrid w:val="0"/>
          <w:color w:val="auto"/>
          <w:szCs w:val="32"/>
        </w:rPr>
      </w:pPr>
    </w:p>
    <w:p w14:paraId="32F9E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b w:val="0"/>
          <w:bCs/>
          <w:snapToGrid w:val="0"/>
          <w:color w:val="auto"/>
          <w:szCs w:val="32"/>
        </w:rPr>
      </w:pPr>
    </w:p>
    <w:p w14:paraId="20F89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b w:val="0"/>
          <w:bCs/>
          <w:snapToGrid w:val="0"/>
          <w:color w:val="auto"/>
          <w:szCs w:val="32"/>
        </w:rPr>
      </w:pPr>
    </w:p>
    <w:p w14:paraId="72921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b w:val="0"/>
          <w:bCs/>
          <w:snapToGrid w:val="0"/>
          <w:color w:val="auto"/>
          <w:szCs w:val="32"/>
        </w:rPr>
      </w:pPr>
    </w:p>
    <w:p w14:paraId="5EE74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b w:val="0"/>
          <w:bCs/>
          <w:snapToGrid w:val="0"/>
          <w:color w:val="auto"/>
          <w:szCs w:val="32"/>
        </w:rPr>
      </w:pPr>
    </w:p>
    <w:p w14:paraId="04E31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b w:val="0"/>
          <w:bCs/>
          <w:snapToGrid w:val="0"/>
          <w:color w:val="auto"/>
          <w:szCs w:val="32"/>
        </w:rPr>
      </w:pPr>
    </w:p>
    <w:p w14:paraId="4967D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b w:val="0"/>
          <w:bCs/>
          <w:snapToGrid w:val="0"/>
          <w:color w:val="auto"/>
          <w:szCs w:val="32"/>
        </w:rPr>
      </w:pPr>
    </w:p>
    <w:p w14:paraId="466D1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b w:val="0"/>
          <w:bCs/>
          <w:snapToGrid w:val="0"/>
          <w:color w:val="auto"/>
          <w:szCs w:val="32"/>
        </w:rPr>
      </w:pPr>
    </w:p>
    <w:p w14:paraId="041B2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b w:val="0"/>
          <w:bCs/>
          <w:snapToGrid w:val="0"/>
          <w:color w:val="auto"/>
          <w:szCs w:val="32"/>
        </w:rPr>
      </w:pPr>
    </w:p>
    <w:p w14:paraId="5FB58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b w:val="0"/>
          <w:bCs/>
          <w:snapToGrid w:val="0"/>
          <w:color w:val="auto"/>
          <w:szCs w:val="32"/>
        </w:rPr>
      </w:pPr>
    </w:p>
    <w:p w14:paraId="1C23E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b w:val="0"/>
          <w:bCs/>
          <w:snapToGrid w:val="0"/>
          <w:color w:val="auto"/>
          <w:szCs w:val="32"/>
        </w:rPr>
      </w:pPr>
    </w:p>
    <w:p w14:paraId="6ED32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napToGrid w:val="0"/>
          <w:color w:val="auto"/>
          <w:szCs w:val="32"/>
        </w:rPr>
      </w:pPr>
    </w:p>
    <w:p w14:paraId="0D52E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napToGrid w:val="0"/>
          <w:color w:val="auto"/>
          <w:szCs w:val="32"/>
        </w:rPr>
      </w:pPr>
    </w:p>
    <w:p w14:paraId="184EF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napToGrid w:val="0"/>
          <w:color w:val="auto"/>
          <w:szCs w:val="32"/>
        </w:rPr>
      </w:pPr>
    </w:p>
    <w:p w14:paraId="4AC7E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b w:val="0"/>
          <w:bCs/>
          <w:snapToGrid w:val="0"/>
          <w:color w:val="auto"/>
          <w:szCs w:val="32"/>
        </w:rPr>
      </w:pPr>
    </w:p>
    <w:p w14:paraId="1E2BF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b w:val="0"/>
          <w:bCs/>
          <w:snapToGrid w:val="0"/>
          <w:color w:val="auto"/>
          <w:szCs w:val="32"/>
        </w:rPr>
      </w:pPr>
    </w:p>
    <w:p w14:paraId="66974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b w:val="0"/>
          <w:bCs/>
          <w:snapToGrid w:val="0"/>
          <w:color w:val="auto"/>
          <w:szCs w:val="32"/>
        </w:rPr>
      </w:pPr>
    </w:p>
    <w:p w14:paraId="10D4C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b w:val="0"/>
          <w:bCs/>
          <w:snapToGrid w:val="0"/>
          <w:color w:val="auto"/>
          <w:szCs w:val="32"/>
        </w:rPr>
      </w:pPr>
    </w:p>
    <w:p w14:paraId="22B2B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b w:val="0"/>
          <w:bCs/>
          <w:snapToGrid w:val="0"/>
          <w:color w:val="auto"/>
          <w:szCs w:val="32"/>
        </w:rPr>
      </w:pPr>
    </w:p>
    <w:p w14:paraId="2BFF0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b w:val="0"/>
          <w:bCs/>
          <w:snapToGrid w:val="0"/>
          <w:color w:val="auto"/>
          <w:szCs w:val="32"/>
        </w:rPr>
      </w:pPr>
    </w:p>
    <w:p w14:paraId="20C66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b w:val="0"/>
          <w:bCs/>
          <w:snapToGrid w:val="0"/>
          <w:color w:val="auto"/>
          <w:szCs w:val="32"/>
        </w:rPr>
      </w:pPr>
    </w:p>
    <w:p w14:paraId="032A7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b w:val="0"/>
          <w:bCs/>
          <w:snapToGrid w:val="0"/>
          <w:color w:val="auto"/>
          <w:szCs w:val="32"/>
        </w:rPr>
      </w:pPr>
    </w:p>
    <w:p w14:paraId="6A808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b w:val="0"/>
          <w:bCs/>
          <w:snapToGrid w:val="0"/>
          <w:color w:val="auto"/>
          <w:szCs w:val="32"/>
        </w:rPr>
      </w:pPr>
    </w:p>
    <w:p w14:paraId="6677E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b w:val="0"/>
          <w:bCs/>
          <w:snapToGrid w:val="0"/>
          <w:color w:val="auto"/>
          <w:szCs w:val="32"/>
        </w:rPr>
      </w:pPr>
    </w:p>
    <w:p w14:paraId="028A1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b w:val="0"/>
          <w:bCs/>
          <w:snapToGrid w:val="0"/>
          <w:color w:val="auto"/>
          <w:szCs w:val="32"/>
        </w:rPr>
      </w:pPr>
    </w:p>
    <w:p w14:paraId="0F92F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b w:val="0"/>
          <w:bCs/>
          <w:snapToGrid w:val="0"/>
          <w:color w:val="auto"/>
          <w:szCs w:val="32"/>
        </w:rPr>
      </w:pPr>
    </w:p>
    <w:p w14:paraId="519D1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b w:val="0"/>
          <w:bCs/>
          <w:snapToGrid w:val="0"/>
          <w:color w:val="auto"/>
          <w:szCs w:val="32"/>
        </w:rPr>
      </w:pPr>
    </w:p>
    <w:p w14:paraId="1D122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napToGrid w:val="0"/>
          <w:color w:val="auto"/>
          <w:szCs w:val="32"/>
        </w:rPr>
      </w:pPr>
    </w:p>
    <w:p w14:paraId="31889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napToGrid w:val="0"/>
          <w:color w:val="auto"/>
          <w:szCs w:val="32"/>
        </w:rPr>
      </w:pPr>
    </w:p>
    <w:p w14:paraId="1A15E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snapToGrid w:val="0"/>
          <w:color w:val="auto"/>
          <w:szCs w:val="32"/>
        </w:rPr>
      </w:pPr>
    </w:p>
    <w:p w14:paraId="2B3F8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snapToGrid w:val="0"/>
          <w:color w:val="auto"/>
          <w:szCs w:val="32"/>
        </w:rPr>
      </w:pPr>
    </w:p>
    <w:p w14:paraId="41D4A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snapToGrid w:val="0"/>
          <w:color w:val="auto"/>
          <w:szCs w:val="32"/>
        </w:rPr>
      </w:pPr>
    </w:p>
    <w:p w14:paraId="1C0FF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snapToGrid w:val="0"/>
          <w:color w:val="auto"/>
          <w:szCs w:val="32"/>
        </w:rPr>
      </w:pPr>
    </w:p>
    <w:p w14:paraId="40D7B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rightChars="0" w:firstLine="1120" w:firstLineChars="400"/>
        <w:textAlignment w:val="auto"/>
        <w:outlineLvl w:val="9"/>
        <w:rPr>
          <w:rFonts w:hint="default" w:ascii="Times New Roman" w:hAnsi="Times New Roman" w:cs="Times New Roman"/>
          <w:snapToGrid w:val="0"/>
          <w:color w:val="auto"/>
          <w:sz w:val="28"/>
          <w:szCs w:val="32"/>
        </w:rPr>
      </w:pPr>
      <w:r>
        <w:rPr>
          <w:rFonts w:hint="eastAsia" w:ascii="Times New Roman" w:hAnsi="Times New Roman" w:cs="Times New Roman"/>
          <w:snapToGrid w:val="0"/>
          <w:color w:val="auto"/>
          <w:sz w:val="28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napToGrid w:val="0"/>
          <w:color w:val="auto"/>
          <w:sz w:val="28"/>
          <w:szCs w:val="32"/>
        </w:rPr>
        <w:t>填表单位</w:t>
      </w:r>
      <w:r>
        <w:rPr>
          <w:rFonts w:hint="eastAsia" w:cs="Times New Roman"/>
          <w:snapToGrid w:val="0"/>
          <w:color w:val="auto"/>
          <w:sz w:val="28"/>
          <w:szCs w:val="32"/>
          <w:lang w:eastAsia="zh-CN"/>
        </w:rPr>
        <w:t>：</w:t>
      </w:r>
      <w:r>
        <w:rPr>
          <w:rFonts w:hint="eastAsia" w:cs="Times New Roman"/>
          <w:snapToGrid w:val="0"/>
          <w:color w:val="auto"/>
          <w:sz w:val="28"/>
          <w:szCs w:val="32"/>
          <w:u w:val="single"/>
          <w:lang w:val="en-US" w:eastAsia="zh-CN"/>
        </w:rPr>
        <w:t xml:space="preserve">                              </w:t>
      </w:r>
    </w:p>
    <w:p w14:paraId="5318C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rightChars="0" w:firstLine="1120" w:firstLineChars="400"/>
        <w:textAlignment w:val="auto"/>
        <w:outlineLvl w:val="9"/>
        <w:rPr>
          <w:rFonts w:hint="default" w:ascii="Times New Roman" w:hAnsi="Times New Roman" w:cs="Times New Roman"/>
          <w:snapToGrid w:val="0"/>
          <w:color w:val="auto"/>
          <w:sz w:val="28"/>
          <w:szCs w:val="32"/>
        </w:rPr>
      </w:pPr>
    </w:p>
    <w:p w14:paraId="71D36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rightChars="0" w:firstLine="1120" w:firstLineChars="400"/>
        <w:textAlignment w:val="auto"/>
        <w:outlineLvl w:val="9"/>
        <w:rPr>
          <w:rFonts w:hint="default" w:ascii="Times New Roman" w:hAnsi="Times New Roman" w:cs="Times New Roman"/>
          <w:snapToGrid w:val="0"/>
          <w:color w:val="auto"/>
          <w:sz w:val="28"/>
          <w:szCs w:val="32"/>
          <w:u w:val="single"/>
        </w:rPr>
      </w:pPr>
      <w:r>
        <w:rPr>
          <w:rFonts w:hint="eastAsia" w:ascii="Times New Roman" w:hAnsi="Times New Roman" w:cs="Times New Roman"/>
          <w:snapToGrid w:val="0"/>
          <w:color w:val="auto"/>
          <w:sz w:val="28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napToGrid w:val="0"/>
          <w:color w:val="auto"/>
          <w:sz w:val="28"/>
          <w:szCs w:val="32"/>
        </w:rPr>
        <w:t>填表日期：</w:t>
      </w:r>
      <w:r>
        <w:rPr>
          <w:rFonts w:hint="default" w:ascii="Times New Roman" w:hAnsi="Times New Roman" w:cs="Times New Roman"/>
          <w:snapToGrid w:val="0"/>
          <w:color w:val="auto"/>
          <w:sz w:val="28"/>
          <w:szCs w:val="32"/>
          <w:u w:val="single"/>
        </w:rPr>
        <w:t xml:space="preserve">            </w:t>
      </w:r>
      <w:r>
        <w:rPr>
          <w:rFonts w:hint="default" w:ascii="Times New Roman" w:hAnsi="Times New Roman" w:cs="Times New Roman"/>
          <w:snapToGrid w:val="0"/>
          <w:color w:val="auto"/>
          <w:sz w:val="28"/>
          <w:szCs w:val="32"/>
        </w:rPr>
        <w:t>年</w:t>
      </w:r>
      <w:r>
        <w:rPr>
          <w:rFonts w:hint="default" w:ascii="Times New Roman" w:hAnsi="Times New Roman" w:cs="Times New Roman"/>
          <w:snapToGrid w:val="0"/>
          <w:color w:val="auto"/>
          <w:sz w:val="28"/>
          <w:szCs w:val="32"/>
          <w:u w:val="single"/>
        </w:rPr>
        <w:t xml:space="preserve">      </w:t>
      </w:r>
      <w:r>
        <w:rPr>
          <w:rFonts w:hint="default" w:ascii="Times New Roman" w:hAnsi="Times New Roman" w:cs="Times New Roman"/>
          <w:snapToGrid w:val="0"/>
          <w:color w:val="auto"/>
          <w:sz w:val="28"/>
          <w:szCs w:val="32"/>
        </w:rPr>
        <w:t>月</w:t>
      </w:r>
      <w:r>
        <w:rPr>
          <w:rFonts w:hint="default" w:ascii="Times New Roman" w:hAnsi="Times New Roman" w:cs="Times New Roman"/>
          <w:snapToGrid w:val="0"/>
          <w:color w:val="auto"/>
          <w:sz w:val="28"/>
          <w:szCs w:val="32"/>
          <w:u w:val="single"/>
        </w:rPr>
        <w:t xml:space="preserve">      </w:t>
      </w:r>
      <w:r>
        <w:rPr>
          <w:rFonts w:hint="default" w:ascii="Times New Roman" w:hAnsi="Times New Roman" w:cs="Times New Roman"/>
          <w:snapToGrid w:val="0"/>
          <w:color w:val="auto"/>
          <w:sz w:val="28"/>
          <w:szCs w:val="32"/>
        </w:rPr>
        <w:t>日</w:t>
      </w:r>
    </w:p>
    <w:p w14:paraId="2A5C6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snapToGrid w:val="0"/>
          <w:color w:val="auto"/>
          <w:szCs w:val="32"/>
        </w:rPr>
      </w:pPr>
    </w:p>
    <w:p w14:paraId="05928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snapToGrid w:val="0"/>
          <w:color w:val="auto"/>
          <w:szCs w:val="32"/>
        </w:rPr>
      </w:pPr>
    </w:p>
    <w:p w14:paraId="7A016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rightChars="0"/>
        <w:jc w:val="both"/>
        <w:textAlignment w:val="auto"/>
        <w:outlineLvl w:val="9"/>
        <w:rPr>
          <w:rFonts w:hint="eastAsia" w:ascii="Times New Roman" w:hAnsi="Times New Roman" w:cs="Times New Roman"/>
          <w:snapToGrid w:val="0"/>
          <w:color w:val="auto"/>
          <w:sz w:val="28"/>
          <w:szCs w:val="28"/>
          <w:lang w:val="en-US" w:eastAsia="zh-CN"/>
        </w:rPr>
      </w:pPr>
    </w:p>
    <w:tbl>
      <w:tblPr>
        <w:tblStyle w:val="4"/>
        <w:tblpPr w:leftFromText="180" w:rightFromText="180" w:vertAnchor="text" w:horzAnchor="page" w:tblpXSpec="center" w:tblpY="12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675"/>
        <w:gridCol w:w="675"/>
        <w:gridCol w:w="1"/>
        <w:gridCol w:w="674"/>
        <w:gridCol w:w="173"/>
        <w:gridCol w:w="503"/>
        <w:gridCol w:w="580"/>
        <w:gridCol w:w="96"/>
        <w:gridCol w:w="675"/>
        <w:gridCol w:w="675"/>
        <w:gridCol w:w="676"/>
        <w:gridCol w:w="202"/>
        <w:gridCol w:w="474"/>
        <w:gridCol w:w="615"/>
        <w:gridCol w:w="115"/>
        <w:gridCol w:w="716"/>
        <w:gridCol w:w="739"/>
      </w:tblGrid>
      <w:tr w14:paraId="44347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867" w:type="dxa"/>
            <w:gridSpan w:val="4"/>
            <w:noWrap w:val="0"/>
            <w:vAlign w:val="center"/>
          </w:tcPr>
          <w:p w14:paraId="4C778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申请单位</w:t>
            </w:r>
          </w:p>
        </w:tc>
        <w:tc>
          <w:tcPr>
            <w:tcW w:w="6913" w:type="dxa"/>
            <w:gridSpan w:val="14"/>
            <w:noWrap w:val="0"/>
            <w:vAlign w:val="center"/>
          </w:tcPr>
          <w:p w14:paraId="21B16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</w:tc>
      </w:tr>
      <w:tr w14:paraId="2C31D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867" w:type="dxa"/>
            <w:gridSpan w:val="4"/>
            <w:noWrap w:val="0"/>
            <w:vAlign w:val="center"/>
          </w:tcPr>
          <w:p w14:paraId="5166A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单位地址</w:t>
            </w:r>
          </w:p>
        </w:tc>
        <w:tc>
          <w:tcPr>
            <w:tcW w:w="6913" w:type="dxa"/>
            <w:gridSpan w:val="14"/>
            <w:noWrap w:val="0"/>
            <w:vAlign w:val="center"/>
          </w:tcPr>
          <w:p w14:paraId="1F9CB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 xml:space="preserve">                             邮编：</w:t>
            </w:r>
          </w:p>
        </w:tc>
      </w:tr>
      <w:tr w14:paraId="580CB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867" w:type="dxa"/>
            <w:gridSpan w:val="4"/>
            <w:noWrap w:val="0"/>
            <w:vAlign w:val="center"/>
          </w:tcPr>
          <w:p w14:paraId="4FA60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隶属关系</w:t>
            </w:r>
          </w:p>
        </w:tc>
        <w:tc>
          <w:tcPr>
            <w:tcW w:w="6913" w:type="dxa"/>
            <w:gridSpan w:val="14"/>
            <w:noWrap w:val="0"/>
            <w:vAlign w:val="center"/>
          </w:tcPr>
          <w:p w14:paraId="5CF71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24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24"/>
                <w:sz w:val="28"/>
                <w:szCs w:val="28"/>
              </w:rPr>
              <w:t xml:space="preserve">□中央            □省属                     □市级以下  </w:t>
            </w:r>
          </w:p>
          <w:p w14:paraId="5931C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24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24"/>
                <w:sz w:val="28"/>
                <w:szCs w:val="28"/>
              </w:rPr>
              <w:t>□合资            □外资(含外资控股)      □其他</w:t>
            </w:r>
          </w:p>
        </w:tc>
      </w:tr>
      <w:tr w14:paraId="1BB23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1867" w:type="dxa"/>
            <w:gridSpan w:val="4"/>
            <w:noWrap w:val="0"/>
            <w:vAlign w:val="center"/>
          </w:tcPr>
          <w:p w14:paraId="3132E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所属行业</w:t>
            </w:r>
          </w:p>
        </w:tc>
        <w:tc>
          <w:tcPr>
            <w:tcW w:w="6913" w:type="dxa"/>
            <w:gridSpan w:val="14"/>
            <w:noWrap w:val="0"/>
            <w:vAlign w:val="center"/>
          </w:tcPr>
          <w:p w14:paraId="56EDF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24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24"/>
                <w:sz w:val="28"/>
                <w:szCs w:val="28"/>
              </w:rPr>
              <w:t xml:space="preserve">□煤矿   □非煤矿山   □化工   □电力   □冶金   □交通运输   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2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24"/>
                <w:sz w:val="28"/>
                <w:szCs w:val="28"/>
              </w:rPr>
              <w:t xml:space="preserve"> □建筑施工      □加工制造     □烟花爆竹     □特种设备        □民用爆炸物品    □其它</w:t>
            </w:r>
          </w:p>
        </w:tc>
      </w:tr>
      <w:tr w14:paraId="5D79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867" w:type="dxa"/>
            <w:gridSpan w:val="4"/>
            <w:noWrap w:val="0"/>
            <w:vAlign w:val="center"/>
          </w:tcPr>
          <w:p w14:paraId="7B4CC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32"/>
                <w:sz w:val="28"/>
                <w:szCs w:val="28"/>
              </w:rPr>
              <w:t>法定代表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人</w:t>
            </w:r>
          </w:p>
        </w:tc>
        <w:tc>
          <w:tcPr>
            <w:tcW w:w="847" w:type="dxa"/>
            <w:gridSpan w:val="2"/>
            <w:noWrap w:val="0"/>
            <w:vAlign w:val="center"/>
          </w:tcPr>
          <w:p w14:paraId="4F95D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205CA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2324" w:type="dxa"/>
            <w:gridSpan w:val="5"/>
            <w:noWrap w:val="0"/>
            <w:vAlign w:val="center"/>
          </w:tcPr>
          <w:p w14:paraId="3CBC5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 w14:paraId="10421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传真</w:t>
            </w:r>
          </w:p>
        </w:tc>
        <w:tc>
          <w:tcPr>
            <w:tcW w:w="1570" w:type="dxa"/>
            <w:gridSpan w:val="3"/>
            <w:noWrap w:val="0"/>
            <w:vAlign w:val="center"/>
          </w:tcPr>
          <w:p w14:paraId="1FE9A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</w:tc>
      </w:tr>
      <w:tr w14:paraId="4D727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1867" w:type="dxa"/>
            <w:gridSpan w:val="4"/>
            <w:vMerge w:val="restart"/>
            <w:noWrap w:val="0"/>
            <w:vAlign w:val="center"/>
          </w:tcPr>
          <w:p w14:paraId="3D805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安全文化</w:t>
            </w:r>
          </w:p>
          <w:p w14:paraId="35AB4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负 责 人</w:t>
            </w:r>
          </w:p>
        </w:tc>
        <w:tc>
          <w:tcPr>
            <w:tcW w:w="847" w:type="dxa"/>
            <w:gridSpan w:val="2"/>
            <w:vMerge w:val="restart"/>
            <w:noWrap w:val="0"/>
            <w:vAlign w:val="center"/>
          </w:tcPr>
          <w:p w14:paraId="6CABE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3D961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2324" w:type="dxa"/>
            <w:gridSpan w:val="5"/>
            <w:noWrap w:val="0"/>
            <w:vAlign w:val="top"/>
          </w:tcPr>
          <w:p w14:paraId="410B9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 w14:paraId="5C4B7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传真</w:t>
            </w:r>
          </w:p>
        </w:tc>
        <w:tc>
          <w:tcPr>
            <w:tcW w:w="1570" w:type="dxa"/>
            <w:gridSpan w:val="3"/>
            <w:noWrap w:val="0"/>
            <w:vAlign w:val="center"/>
          </w:tcPr>
          <w:p w14:paraId="4B3A4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</w:tc>
      </w:tr>
      <w:tr w14:paraId="104DD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867" w:type="dxa"/>
            <w:gridSpan w:val="4"/>
            <w:vMerge w:val="continue"/>
            <w:noWrap w:val="0"/>
            <w:vAlign w:val="center"/>
          </w:tcPr>
          <w:p w14:paraId="0D486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vMerge w:val="continue"/>
            <w:noWrap w:val="0"/>
            <w:vAlign w:val="center"/>
          </w:tcPr>
          <w:p w14:paraId="778FD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152F6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2324" w:type="dxa"/>
            <w:gridSpan w:val="5"/>
            <w:noWrap w:val="0"/>
            <w:vAlign w:val="top"/>
          </w:tcPr>
          <w:p w14:paraId="00492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 w14:paraId="11485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>E-mail</w:t>
            </w:r>
          </w:p>
        </w:tc>
        <w:tc>
          <w:tcPr>
            <w:tcW w:w="1570" w:type="dxa"/>
            <w:gridSpan w:val="3"/>
            <w:noWrap w:val="0"/>
            <w:vAlign w:val="center"/>
          </w:tcPr>
          <w:p w14:paraId="6D597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</w:tc>
      </w:tr>
      <w:tr w14:paraId="023D9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867" w:type="dxa"/>
            <w:gridSpan w:val="4"/>
            <w:noWrap w:val="0"/>
            <w:vAlign w:val="center"/>
          </w:tcPr>
          <w:p w14:paraId="7F78C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8"/>
                <w:szCs w:val="28"/>
                <w:lang w:eastAsia="zh-CN"/>
              </w:rPr>
              <w:t>工商注册号</w:t>
            </w:r>
          </w:p>
        </w:tc>
        <w:tc>
          <w:tcPr>
            <w:tcW w:w="1930" w:type="dxa"/>
            <w:gridSpan w:val="4"/>
            <w:noWrap w:val="0"/>
            <w:vAlign w:val="center"/>
          </w:tcPr>
          <w:p w14:paraId="02C78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gridSpan w:val="5"/>
            <w:noWrap w:val="0"/>
            <w:vAlign w:val="top"/>
          </w:tcPr>
          <w:p w14:paraId="5F29E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8"/>
                <w:szCs w:val="28"/>
                <w:lang w:eastAsia="zh-CN"/>
              </w:rPr>
              <w:t>组织机构代码证</w:t>
            </w:r>
          </w:p>
        </w:tc>
        <w:tc>
          <w:tcPr>
            <w:tcW w:w="2659" w:type="dxa"/>
            <w:gridSpan w:val="5"/>
            <w:noWrap w:val="0"/>
            <w:vAlign w:val="center"/>
          </w:tcPr>
          <w:p w14:paraId="59786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</w:tc>
      </w:tr>
      <w:tr w14:paraId="093F8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80" w:type="dxa"/>
            <w:gridSpan w:val="18"/>
            <w:noWrap w:val="0"/>
            <w:vAlign w:val="top"/>
          </w:tcPr>
          <w:p w14:paraId="2816A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企业安全生产工作管理职能部门：</w:t>
            </w:r>
          </w:p>
        </w:tc>
      </w:tr>
      <w:tr w14:paraId="39DDE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8780" w:type="dxa"/>
            <w:gridSpan w:val="18"/>
            <w:noWrap w:val="0"/>
            <w:vAlign w:val="top"/>
          </w:tcPr>
          <w:p w14:paraId="41782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企业安全文化建设职能部门设置及人员情况：</w:t>
            </w:r>
          </w:p>
        </w:tc>
      </w:tr>
      <w:tr w14:paraId="2B313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780" w:type="dxa"/>
            <w:gridSpan w:val="18"/>
            <w:noWrap w:val="0"/>
            <w:vAlign w:val="center"/>
          </w:tcPr>
          <w:p w14:paraId="53F4C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企业“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8"/>
                <w:szCs w:val="28"/>
                <w:lang w:eastAsia="zh-CN"/>
              </w:rPr>
              <w:t>全国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安全文化建设示范企业”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  <w:lang w:eastAsia="zh-CN"/>
              </w:rPr>
              <w:t>取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8"/>
                <w:szCs w:val="28"/>
                <w:lang w:eastAsia="zh-CN"/>
              </w:rPr>
              <w:t>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年度：</w:t>
            </w:r>
          </w:p>
        </w:tc>
      </w:tr>
      <w:tr w14:paraId="528E1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516" w:type="dxa"/>
            <w:vMerge w:val="restart"/>
            <w:noWrap w:val="0"/>
            <w:vAlign w:val="center"/>
          </w:tcPr>
          <w:p w14:paraId="33262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三年来事故伤害情况</w:t>
            </w:r>
          </w:p>
        </w:tc>
        <w:tc>
          <w:tcPr>
            <w:tcW w:w="8264" w:type="dxa"/>
            <w:gridSpan w:val="17"/>
            <w:noWrap w:val="0"/>
            <w:vAlign w:val="center"/>
          </w:tcPr>
          <w:p w14:paraId="0B0EB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是否有死亡或一次3人（含）以上重伤生产安全责任事故：</w:t>
            </w:r>
          </w:p>
        </w:tc>
      </w:tr>
      <w:tr w14:paraId="3E117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516" w:type="dxa"/>
            <w:vMerge w:val="continue"/>
            <w:noWrap w:val="0"/>
            <w:vAlign w:val="center"/>
          </w:tcPr>
          <w:p w14:paraId="33332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2701" w:type="dxa"/>
            <w:gridSpan w:val="6"/>
            <w:noWrap w:val="0"/>
            <w:vAlign w:val="center"/>
          </w:tcPr>
          <w:p w14:paraId="1D083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2702" w:type="dxa"/>
            <w:gridSpan w:val="5"/>
            <w:noWrap w:val="0"/>
            <w:vAlign w:val="center"/>
          </w:tcPr>
          <w:p w14:paraId="3079F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2861" w:type="dxa"/>
            <w:gridSpan w:val="6"/>
            <w:noWrap w:val="0"/>
            <w:vAlign w:val="center"/>
          </w:tcPr>
          <w:p w14:paraId="0BA84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今年（至  月份）</w:t>
            </w:r>
          </w:p>
        </w:tc>
      </w:tr>
      <w:tr w14:paraId="0922C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16" w:type="dxa"/>
            <w:vMerge w:val="continue"/>
            <w:noWrap w:val="0"/>
            <w:vAlign w:val="top"/>
          </w:tcPr>
          <w:p w14:paraId="5F3C8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46330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起数</w:t>
            </w:r>
          </w:p>
        </w:tc>
        <w:tc>
          <w:tcPr>
            <w:tcW w:w="1351" w:type="dxa"/>
            <w:gridSpan w:val="4"/>
            <w:noWrap w:val="0"/>
            <w:vAlign w:val="center"/>
          </w:tcPr>
          <w:p w14:paraId="6AF8E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人数</w:t>
            </w:r>
          </w:p>
        </w:tc>
        <w:tc>
          <w:tcPr>
            <w:tcW w:w="1351" w:type="dxa"/>
            <w:gridSpan w:val="3"/>
            <w:noWrap w:val="0"/>
            <w:vAlign w:val="center"/>
          </w:tcPr>
          <w:p w14:paraId="6758F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起数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 w14:paraId="50EC5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人数</w:t>
            </w:r>
          </w:p>
        </w:tc>
        <w:tc>
          <w:tcPr>
            <w:tcW w:w="1406" w:type="dxa"/>
            <w:gridSpan w:val="4"/>
            <w:noWrap w:val="0"/>
            <w:vAlign w:val="center"/>
          </w:tcPr>
          <w:p w14:paraId="73334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起数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43832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人数</w:t>
            </w:r>
          </w:p>
        </w:tc>
      </w:tr>
      <w:tr w14:paraId="3F7A3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516" w:type="dxa"/>
            <w:vMerge w:val="continue"/>
            <w:noWrap w:val="0"/>
            <w:vAlign w:val="top"/>
          </w:tcPr>
          <w:p w14:paraId="7B359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675" w:type="dxa"/>
            <w:noWrap w:val="0"/>
            <w:vAlign w:val="center"/>
          </w:tcPr>
          <w:p w14:paraId="0B396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重伤</w:t>
            </w:r>
          </w:p>
        </w:tc>
        <w:tc>
          <w:tcPr>
            <w:tcW w:w="675" w:type="dxa"/>
            <w:noWrap w:val="0"/>
            <w:vAlign w:val="center"/>
          </w:tcPr>
          <w:p w14:paraId="26C60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轻伤</w:t>
            </w:r>
          </w:p>
        </w:tc>
        <w:tc>
          <w:tcPr>
            <w:tcW w:w="675" w:type="dxa"/>
            <w:gridSpan w:val="2"/>
            <w:noWrap w:val="0"/>
            <w:vAlign w:val="center"/>
          </w:tcPr>
          <w:p w14:paraId="5A540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重伤</w:t>
            </w:r>
          </w:p>
        </w:tc>
        <w:tc>
          <w:tcPr>
            <w:tcW w:w="676" w:type="dxa"/>
            <w:gridSpan w:val="2"/>
            <w:noWrap w:val="0"/>
            <w:vAlign w:val="center"/>
          </w:tcPr>
          <w:p w14:paraId="748DE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轻伤</w:t>
            </w:r>
          </w:p>
        </w:tc>
        <w:tc>
          <w:tcPr>
            <w:tcW w:w="676" w:type="dxa"/>
            <w:gridSpan w:val="2"/>
            <w:noWrap w:val="0"/>
            <w:vAlign w:val="center"/>
          </w:tcPr>
          <w:p w14:paraId="41DAD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重伤</w:t>
            </w:r>
          </w:p>
        </w:tc>
        <w:tc>
          <w:tcPr>
            <w:tcW w:w="675" w:type="dxa"/>
            <w:noWrap w:val="0"/>
            <w:vAlign w:val="center"/>
          </w:tcPr>
          <w:p w14:paraId="29BDA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轻伤</w:t>
            </w:r>
          </w:p>
        </w:tc>
        <w:tc>
          <w:tcPr>
            <w:tcW w:w="675" w:type="dxa"/>
            <w:noWrap w:val="0"/>
            <w:vAlign w:val="center"/>
          </w:tcPr>
          <w:p w14:paraId="63DB1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重伤</w:t>
            </w:r>
          </w:p>
        </w:tc>
        <w:tc>
          <w:tcPr>
            <w:tcW w:w="676" w:type="dxa"/>
            <w:noWrap w:val="0"/>
            <w:vAlign w:val="center"/>
          </w:tcPr>
          <w:p w14:paraId="78882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轻伤</w:t>
            </w:r>
          </w:p>
        </w:tc>
        <w:tc>
          <w:tcPr>
            <w:tcW w:w="676" w:type="dxa"/>
            <w:gridSpan w:val="2"/>
            <w:noWrap w:val="0"/>
            <w:vAlign w:val="center"/>
          </w:tcPr>
          <w:p w14:paraId="3FDE3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重伤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6862A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轻伤</w:t>
            </w:r>
          </w:p>
        </w:tc>
        <w:tc>
          <w:tcPr>
            <w:tcW w:w="716" w:type="dxa"/>
            <w:noWrap w:val="0"/>
            <w:vAlign w:val="center"/>
          </w:tcPr>
          <w:p w14:paraId="645DF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重伤</w:t>
            </w:r>
          </w:p>
        </w:tc>
        <w:tc>
          <w:tcPr>
            <w:tcW w:w="739" w:type="dxa"/>
            <w:noWrap w:val="0"/>
            <w:vAlign w:val="center"/>
          </w:tcPr>
          <w:p w14:paraId="01B49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轻伤</w:t>
            </w:r>
          </w:p>
        </w:tc>
      </w:tr>
      <w:tr w14:paraId="54840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516" w:type="dxa"/>
            <w:vMerge w:val="continue"/>
            <w:noWrap w:val="0"/>
            <w:vAlign w:val="top"/>
          </w:tcPr>
          <w:p w14:paraId="5E2A8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675" w:type="dxa"/>
            <w:noWrap w:val="0"/>
            <w:vAlign w:val="top"/>
          </w:tcPr>
          <w:p w14:paraId="02F34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675" w:type="dxa"/>
            <w:noWrap w:val="0"/>
            <w:vAlign w:val="top"/>
          </w:tcPr>
          <w:p w14:paraId="272A6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675" w:type="dxa"/>
            <w:gridSpan w:val="2"/>
            <w:noWrap w:val="0"/>
            <w:vAlign w:val="top"/>
          </w:tcPr>
          <w:p w14:paraId="2561C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676" w:type="dxa"/>
            <w:gridSpan w:val="2"/>
            <w:noWrap w:val="0"/>
            <w:vAlign w:val="top"/>
          </w:tcPr>
          <w:p w14:paraId="571A1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676" w:type="dxa"/>
            <w:gridSpan w:val="2"/>
            <w:noWrap w:val="0"/>
            <w:vAlign w:val="top"/>
          </w:tcPr>
          <w:p w14:paraId="7C105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675" w:type="dxa"/>
            <w:noWrap w:val="0"/>
            <w:vAlign w:val="top"/>
          </w:tcPr>
          <w:p w14:paraId="108A5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675" w:type="dxa"/>
            <w:noWrap w:val="0"/>
            <w:vAlign w:val="top"/>
          </w:tcPr>
          <w:p w14:paraId="5B569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  <w:p w14:paraId="070CF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676" w:type="dxa"/>
            <w:noWrap w:val="0"/>
            <w:vAlign w:val="top"/>
          </w:tcPr>
          <w:p w14:paraId="45B55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676" w:type="dxa"/>
            <w:gridSpan w:val="2"/>
            <w:noWrap w:val="0"/>
            <w:vAlign w:val="top"/>
          </w:tcPr>
          <w:p w14:paraId="1B44D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730" w:type="dxa"/>
            <w:gridSpan w:val="2"/>
            <w:noWrap w:val="0"/>
            <w:vAlign w:val="top"/>
          </w:tcPr>
          <w:p w14:paraId="32900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716" w:type="dxa"/>
            <w:noWrap w:val="0"/>
            <w:vAlign w:val="top"/>
          </w:tcPr>
          <w:p w14:paraId="3DCA1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739" w:type="dxa"/>
            <w:noWrap w:val="0"/>
            <w:vAlign w:val="top"/>
          </w:tcPr>
          <w:p w14:paraId="005D5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</w:tc>
      </w:tr>
    </w:tbl>
    <w:p w14:paraId="71C57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textAlignment w:val="auto"/>
        <w:outlineLvl w:val="9"/>
        <w:rPr>
          <w:rFonts w:hint="eastAsia" w:ascii="方正黑体简体" w:hAnsi="方正黑体简体" w:eastAsia="方正黑体简体" w:cs="方正黑体简体"/>
          <w:color w:val="auto"/>
          <w:sz w:val="21"/>
          <w:szCs w:val="21"/>
        </w:rPr>
      </w:pPr>
    </w:p>
    <w:tbl>
      <w:tblPr>
        <w:tblStyle w:val="4"/>
        <w:tblpPr w:leftFromText="180" w:rightFromText="180" w:vertAnchor="text" w:horzAnchor="page" w:tblpXSpec="center" w:tblpY="59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 w14:paraId="58B94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9" w:hRule="atLeast"/>
          <w:jc w:val="center"/>
        </w:trPr>
        <w:tc>
          <w:tcPr>
            <w:tcW w:w="8800" w:type="dxa"/>
            <w:noWrap w:val="0"/>
            <w:vAlign w:val="top"/>
          </w:tcPr>
          <w:p w14:paraId="0D4D2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企业基本情况（企业基本概况、安全生产基本情况等；可另附材料，限1000字以内）</w:t>
            </w:r>
          </w:p>
          <w:p w14:paraId="6BBD5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  <w:p w14:paraId="421B5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  <w:p w14:paraId="29906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  <w:p w14:paraId="30068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  <w:p w14:paraId="1A46D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  <w:p w14:paraId="33604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  <w:p w14:paraId="7DD9C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</w:tc>
      </w:tr>
      <w:tr w14:paraId="1EC1D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1" w:hRule="atLeast"/>
          <w:jc w:val="center"/>
        </w:trPr>
        <w:tc>
          <w:tcPr>
            <w:tcW w:w="8800" w:type="dxa"/>
            <w:noWrap w:val="0"/>
            <w:vAlign w:val="top"/>
          </w:tcPr>
          <w:p w14:paraId="18C81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企业安全文化建设总结报告（近三年来安全文化建设的基本情况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>&lt;参照《全国安全文化建设示范企业评价标准（修订版）》&gt;，安全文化建设取得的经验、成效，安全文化理论与实践创新，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示范作用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8"/>
                <w:szCs w:val="28"/>
                <w:lang w:eastAsia="zh-CN"/>
              </w:rPr>
              <w:t>发挥情况等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；其他安全文化建设的材料；可另附材料，限4000字以内）</w:t>
            </w:r>
          </w:p>
          <w:p w14:paraId="69960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  <w:p w14:paraId="29498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  <w:p w14:paraId="04021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  <w:p w14:paraId="316E5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  <w:p w14:paraId="766E1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  <w:p w14:paraId="1497D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  <w:p w14:paraId="7DAE7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  <w:p w14:paraId="79145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  <w:p w14:paraId="082F5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  <w:p w14:paraId="00DEA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  <w:p w14:paraId="45AC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  <w:p w14:paraId="15D01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</w:tc>
      </w:tr>
      <w:tr w14:paraId="1B21C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800" w:type="dxa"/>
            <w:noWrap w:val="0"/>
            <w:vAlign w:val="center"/>
          </w:tcPr>
          <w:p w14:paraId="2643C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企业按照《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8"/>
                <w:szCs w:val="28"/>
                <w:lang w:eastAsia="zh-CN"/>
              </w:rPr>
              <w:t>全国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安全文化建设示范企业评价标准》（修订版）自评得</w:t>
            </w:r>
          </w:p>
          <w:p w14:paraId="18FD3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分：</w:t>
            </w:r>
          </w:p>
        </w:tc>
      </w:tr>
    </w:tbl>
    <w:p w14:paraId="7E6B2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z w:val="21"/>
          <w:szCs w:val="21"/>
          <w:lang w:val="en-US" w:eastAsia="zh-CN"/>
        </w:rPr>
      </w:pPr>
    </w:p>
    <w:tbl>
      <w:tblPr>
        <w:tblStyle w:val="4"/>
        <w:tblpPr w:leftFromText="180" w:rightFromText="180" w:vertAnchor="text" w:horzAnchor="page" w:tblpXSpec="center" w:tblpY="34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6ACE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  <w:jc w:val="center"/>
        </w:trPr>
        <w:tc>
          <w:tcPr>
            <w:tcW w:w="8522" w:type="dxa"/>
            <w:noWrap w:val="0"/>
            <w:vAlign w:val="center"/>
          </w:tcPr>
          <w:p w14:paraId="113CC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/>
              <w:textAlignment w:val="auto"/>
              <w:outlineLvl w:val="9"/>
              <w:rPr>
                <w:rFonts w:ascii="仿宋_GB2312" w:hAnsi="仿宋_GB2312" w:eastAsia="仿宋_GB2312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color w:val="auto"/>
                <w:sz w:val="28"/>
                <w:szCs w:val="28"/>
              </w:rPr>
              <w:t>企业自评意见：</w:t>
            </w:r>
          </w:p>
          <w:p w14:paraId="5AE6F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/>
              <w:textAlignment w:val="auto"/>
              <w:outlineLvl w:val="9"/>
              <w:rPr>
                <w:rFonts w:ascii="仿宋_GB2312" w:hAnsi="仿宋_GB2312" w:eastAsia="仿宋_GB2312"/>
                <w:snapToGrid w:val="0"/>
                <w:color w:val="auto"/>
                <w:sz w:val="28"/>
                <w:szCs w:val="28"/>
              </w:rPr>
            </w:pPr>
          </w:p>
          <w:p w14:paraId="1F627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/>
              <w:textAlignment w:val="auto"/>
              <w:outlineLvl w:val="9"/>
              <w:rPr>
                <w:rFonts w:ascii="仿宋_GB2312" w:hAnsi="仿宋_GB2312" w:eastAsia="仿宋_GB2312"/>
                <w:snapToGrid w:val="0"/>
                <w:color w:val="auto"/>
                <w:sz w:val="28"/>
                <w:szCs w:val="28"/>
              </w:rPr>
            </w:pPr>
          </w:p>
          <w:p w14:paraId="0E6A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/>
              <w:textAlignment w:val="auto"/>
              <w:outlineLvl w:val="9"/>
              <w:rPr>
                <w:rFonts w:ascii="仿宋_GB2312" w:hAnsi="仿宋_GB2312" w:eastAsia="仿宋_GB2312"/>
                <w:snapToGrid w:val="0"/>
                <w:color w:val="auto"/>
                <w:sz w:val="28"/>
                <w:szCs w:val="28"/>
              </w:rPr>
            </w:pPr>
          </w:p>
          <w:p w14:paraId="20CFD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/>
              <w:textAlignment w:val="auto"/>
              <w:outlineLvl w:val="9"/>
              <w:rPr>
                <w:rFonts w:ascii="仿宋_GB2312" w:hAnsi="仿宋_GB2312" w:eastAsia="仿宋_GB2312"/>
                <w:snapToGrid w:val="0"/>
                <w:color w:val="auto"/>
                <w:sz w:val="28"/>
                <w:szCs w:val="28"/>
              </w:rPr>
            </w:pPr>
          </w:p>
          <w:p w14:paraId="541EF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/>
              <w:textAlignment w:val="auto"/>
              <w:outlineLvl w:val="9"/>
              <w:rPr>
                <w:rFonts w:ascii="仿宋_GB2312" w:hAnsi="仿宋_GB2312" w:eastAsia="仿宋_GB2312"/>
                <w:snapToGrid w:val="0"/>
                <w:color w:val="auto"/>
                <w:sz w:val="28"/>
                <w:szCs w:val="28"/>
              </w:rPr>
            </w:pPr>
          </w:p>
          <w:p w14:paraId="7172C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/>
              <w:textAlignment w:val="auto"/>
              <w:outlineLvl w:val="9"/>
              <w:rPr>
                <w:rFonts w:ascii="仿宋_GB2312" w:hAnsi="仿宋_GB2312" w:eastAsia="仿宋_GB2312"/>
                <w:snapToGrid w:val="0"/>
                <w:color w:val="auto"/>
                <w:sz w:val="28"/>
                <w:szCs w:val="28"/>
              </w:rPr>
            </w:pPr>
          </w:p>
          <w:p w14:paraId="2D584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/>
              <w:textAlignment w:val="auto"/>
              <w:outlineLvl w:val="9"/>
              <w:rPr>
                <w:rFonts w:ascii="仿宋_GB2312" w:hAnsi="仿宋_GB2312" w:eastAsia="仿宋_GB2312"/>
                <w:snapToGrid w:val="0"/>
                <w:color w:val="auto"/>
                <w:sz w:val="28"/>
                <w:szCs w:val="28"/>
              </w:rPr>
            </w:pPr>
          </w:p>
          <w:p w14:paraId="1FD4E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/>
              <w:textAlignment w:val="auto"/>
              <w:outlineLvl w:val="9"/>
              <w:rPr>
                <w:rFonts w:ascii="仿宋_GB2312" w:hAnsi="仿宋_GB2312" w:eastAsia="仿宋_GB2312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color w:val="auto"/>
                <w:sz w:val="28"/>
                <w:szCs w:val="28"/>
              </w:rPr>
              <w:t>法定代表人(签名)：                   （申请单位盖章）</w:t>
            </w:r>
          </w:p>
          <w:p w14:paraId="5840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 w:firstLine="700" w:firstLineChars="250"/>
              <w:textAlignment w:val="auto"/>
              <w:outlineLvl w:val="9"/>
              <w:rPr>
                <w:rFonts w:ascii="仿宋_GB2312" w:hAnsi="仿宋_GB2312" w:eastAsia="仿宋_GB2312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napToGrid w:val="0"/>
                <w:color w:val="auto"/>
                <w:sz w:val="28"/>
                <w:szCs w:val="28"/>
              </w:rPr>
              <w:t>年    月    日</w:t>
            </w:r>
          </w:p>
        </w:tc>
      </w:tr>
      <w:tr w14:paraId="5D0F0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  <w:jc w:val="center"/>
        </w:trPr>
        <w:tc>
          <w:tcPr>
            <w:tcW w:w="8522" w:type="dxa"/>
            <w:noWrap w:val="0"/>
            <w:vAlign w:val="center"/>
          </w:tcPr>
          <w:p w14:paraId="2A1BB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/>
              <w:textAlignment w:val="auto"/>
              <w:outlineLvl w:val="9"/>
              <w:rPr>
                <w:rFonts w:ascii="仿宋_GB2312" w:hAnsi="仿宋_GB2312" w:eastAsia="仿宋_GB2312"/>
                <w:i w:val="0"/>
                <w:iCs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i w:val="0"/>
                <w:iCs w:val="0"/>
                <w:snapToGrid w:val="0"/>
                <w:color w:val="auto"/>
                <w:sz w:val="28"/>
                <w:szCs w:val="28"/>
              </w:rPr>
              <w:t>（此栏中央企业填写）</w:t>
            </w:r>
          </w:p>
          <w:p w14:paraId="051F5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/>
              <w:textAlignment w:val="auto"/>
              <w:outlineLvl w:val="9"/>
              <w:rPr>
                <w:rFonts w:ascii="仿宋_GB2312" w:hAnsi="仿宋_GB2312" w:eastAsia="仿宋_GB2312"/>
                <w:i w:val="0"/>
                <w:iCs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i w:val="0"/>
                <w:iCs w:val="0"/>
                <w:snapToGrid w:val="0"/>
                <w:color w:val="auto"/>
                <w:sz w:val="28"/>
                <w:szCs w:val="28"/>
              </w:rPr>
              <w:t>中央企业集团公司总部意见：</w:t>
            </w:r>
          </w:p>
          <w:p w14:paraId="1C03A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/>
              <w:textAlignment w:val="auto"/>
              <w:outlineLvl w:val="9"/>
              <w:rPr>
                <w:rFonts w:ascii="仿宋_GB2312" w:hAnsi="仿宋_GB2312" w:eastAsia="仿宋_GB2312"/>
                <w:i w:val="0"/>
                <w:iCs w:val="0"/>
                <w:snapToGrid w:val="0"/>
                <w:color w:val="auto"/>
                <w:sz w:val="28"/>
                <w:szCs w:val="28"/>
              </w:rPr>
            </w:pPr>
          </w:p>
          <w:p w14:paraId="382D1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/>
              <w:textAlignment w:val="auto"/>
              <w:outlineLvl w:val="9"/>
              <w:rPr>
                <w:rFonts w:ascii="仿宋_GB2312" w:hAnsi="仿宋_GB2312" w:eastAsia="仿宋_GB2312"/>
                <w:i w:val="0"/>
                <w:iCs w:val="0"/>
                <w:snapToGrid w:val="0"/>
                <w:color w:val="auto"/>
                <w:sz w:val="28"/>
                <w:szCs w:val="28"/>
              </w:rPr>
            </w:pPr>
          </w:p>
          <w:p w14:paraId="57117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/>
              <w:textAlignment w:val="auto"/>
              <w:outlineLvl w:val="9"/>
              <w:rPr>
                <w:rFonts w:ascii="仿宋_GB2312" w:hAnsi="仿宋_GB2312" w:eastAsia="仿宋_GB2312"/>
                <w:i w:val="0"/>
                <w:iCs w:val="0"/>
                <w:snapToGrid w:val="0"/>
                <w:color w:val="auto"/>
                <w:sz w:val="28"/>
                <w:szCs w:val="28"/>
              </w:rPr>
            </w:pPr>
          </w:p>
          <w:p w14:paraId="53E74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/>
              <w:textAlignment w:val="auto"/>
              <w:outlineLvl w:val="9"/>
              <w:rPr>
                <w:rFonts w:ascii="仿宋_GB2312" w:hAnsi="仿宋_GB2312" w:eastAsia="仿宋_GB2312"/>
                <w:i w:val="0"/>
                <w:iCs w:val="0"/>
                <w:snapToGrid w:val="0"/>
                <w:color w:val="auto"/>
                <w:sz w:val="28"/>
                <w:szCs w:val="28"/>
              </w:rPr>
            </w:pPr>
          </w:p>
          <w:p w14:paraId="2D941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/>
              <w:textAlignment w:val="auto"/>
              <w:outlineLvl w:val="9"/>
              <w:rPr>
                <w:rFonts w:ascii="仿宋_GB2312" w:hAnsi="仿宋_GB2312" w:eastAsia="仿宋_GB2312"/>
                <w:i w:val="0"/>
                <w:iCs w:val="0"/>
                <w:snapToGrid w:val="0"/>
                <w:color w:val="auto"/>
                <w:sz w:val="28"/>
                <w:szCs w:val="28"/>
              </w:rPr>
            </w:pPr>
          </w:p>
          <w:p w14:paraId="07E2D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/>
              <w:textAlignment w:val="auto"/>
              <w:outlineLvl w:val="9"/>
              <w:rPr>
                <w:rFonts w:ascii="仿宋_GB2312" w:hAnsi="仿宋_GB2312" w:eastAsia="仿宋_GB2312"/>
                <w:i w:val="0"/>
                <w:iCs w:val="0"/>
                <w:snapToGrid w:val="0"/>
                <w:color w:val="auto"/>
                <w:sz w:val="28"/>
                <w:szCs w:val="28"/>
              </w:rPr>
            </w:pPr>
          </w:p>
          <w:p w14:paraId="43E97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/>
              <w:textAlignment w:val="auto"/>
              <w:outlineLvl w:val="9"/>
              <w:rPr>
                <w:rFonts w:ascii="仿宋_GB2312" w:hAnsi="仿宋_GB2312" w:eastAsia="仿宋_GB2312"/>
                <w:i w:val="0"/>
                <w:iCs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i w:val="0"/>
                <w:iCs w:val="0"/>
                <w:snapToGrid w:val="0"/>
                <w:color w:val="auto"/>
                <w:sz w:val="28"/>
                <w:szCs w:val="28"/>
              </w:rPr>
              <w:t>中央企业代表人(签名)：                （中央企业盖章）</w:t>
            </w:r>
          </w:p>
          <w:p w14:paraId="5A188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/>
              <w:textAlignment w:val="auto"/>
              <w:outlineLvl w:val="9"/>
              <w:rPr>
                <w:rFonts w:ascii="仿宋_GB2312" w:hAnsi="仿宋_GB2312" w:eastAsia="仿宋_GB2312"/>
                <w:i w:val="0"/>
                <w:iCs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i w:val="0"/>
                <w:iCs w:val="0"/>
                <w:snapToGrid w:val="0"/>
                <w:color w:val="auto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/>
                <w:i w:val="0"/>
                <w:iCs w:val="0"/>
                <w:snapToGrid w:val="0"/>
                <w:color w:val="auto"/>
                <w:sz w:val="28"/>
                <w:szCs w:val="28"/>
              </w:rPr>
              <w:t>年    月    日</w:t>
            </w:r>
          </w:p>
        </w:tc>
      </w:tr>
      <w:tr w14:paraId="18A71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0" w:hRule="atLeast"/>
          <w:jc w:val="center"/>
        </w:trPr>
        <w:tc>
          <w:tcPr>
            <w:tcW w:w="8522" w:type="dxa"/>
            <w:noWrap w:val="0"/>
            <w:vAlign w:val="center"/>
          </w:tcPr>
          <w:p w14:paraId="3B6E1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/>
              <w:textAlignment w:val="auto"/>
              <w:outlineLvl w:val="9"/>
              <w:rPr>
                <w:rFonts w:ascii="仿宋_GB2312" w:hAnsi="仿宋_GB2312" w:eastAsia="仿宋_GB2312"/>
                <w:i w:val="0"/>
                <w:iCs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i w:val="0"/>
                <w:iCs w:val="0"/>
                <w:snapToGrid w:val="0"/>
                <w:color w:val="auto"/>
                <w:sz w:val="28"/>
                <w:szCs w:val="28"/>
              </w:rPr>
              <w:t>（此栏省级安全监管监察部门填写）</w:t>
            </w:r>
          </w:p>
          <w:p w14:paraId="64B1F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/>
              <w:textAlignment w:val="auto"/>
              <w:outlineLvl w:val="9"/>
              <w:rPr>
                <w:rFonts w:ascii="仿宋_GB2312" w:hAnsi="仿宋_GB2312" w:eastAsia="仿宋_GB2312"/>
                <w:i w:val="0"/>
                <w:iCs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i w:val="0"/>
                <w:iCs w:val="0"/>
                <w:snapToGrid w:val="0"/>
                <w:color w:val="auto"/>
                <w:sz w:val="28"/>
                <w:szCs w:val="28"/>
              </w:rPr>
              <w:t>省级安全监管监察部门意见：</w:t>
            </w:r>
          </w:p>
          <w:p w14:paraId="72524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/>
              <w:textAlignment w:val="auto"/>
              <w:outlineLvl w:val="9"/>
              <w:rPr>
                <w:rFonts w:ascii="仿宋_GB2312" w:hAnsi="仿宋_GB2312" w:eastAsia="仿宋_GB2312"/>
                <w:i w:val="0"/>
                <w:iCs w:val="0"/>
                <w:snapToGrid w:val="0"/>
                <w:color w:val="auto"/>
                <w:sz w:val="28"/>
                <w:szCs w:val="28"/>
              </w:rPr>
            </w:pPr>
          </w:p>
          <w:p w14:paraId="162C8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/>
              <w:textAlignment w:val="auto"/>
              <w:outlineLvl w:val="9"/>
              <w:rPr>
                <w:rFonts w:ascii="仿宋_GB2312" w:hAnsi="仿宋_GB2312" w:eastAsia="仿宋_GB2312"/>
                <w:i w:val="0"/>
                <w:iCs w:val="0"/>
                <w:snapToGrid w:val="0"/>
                <w:color w:val="auto"/>
                <w:sz w:val="28"/>
                <w:szCs w:val="28"/>
              </w:rPr>
            </w:pPr>
          </w:p>
          <w:p w14:paraId="0211B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/>
              <w:textAlignment w:val="auto"/>
              <w:outlineLvl w:val="9"/>
              <w:rPr>
                <w:rFonts w:ascii="仿宋_GB2312" w:hAnsi="仿宋_GB2312" w:eastAsia="仿宋_GB2312"/>
                <w:i w:val="0"/>
                <w:iCs w:val="0"/>
                <w:snapToGrid w:val="0"/>
                <w:color w:val="auto"/>
                <w:sz w:val="28"/>
                <w:szCs w:val="28"/>
              </w:rPr>
            </w:pPr>
          </w:p>
          <w:p w14:paraId="3C8D2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/>
              <w:textAlignment w:val="auto"/>
              <w:outlineLvl w:val="9"/>
              <w:rPr>
                <w:rFonts w:ascii="仿宋_GB2312" w:hAnsi="仿宋_GB2312" w:eastAsia="仿宋_GB2312"/>
                <w:i w:val="0"/>
                <w:iCs w:val="0"/>
                <w:snapToGrid w:val="0"/>
                <w:color w:val="auto"/>
                <w:sz w:val="28"/>
                <w:szCs w:val="28"/>
              </w:rPr>
            </w:pPr>
          </w:p>
          <w:p w14:paraId="3E595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/>
              <w:textAlignment w:val="auto"/>
              <w:outlineLvl w:val="9"/>
              <w:rPr>
                <w:rFonts w:ascii="仿宋_GB2312" w:hAnsi="仿宋_GB2312" w:eastAsia="仿宋_GB2312"/>
                <w:i w:val="0"/>
                <w:iCs w:val="0"/>
                <w:snapToGrid w:val="0"/>
                <w:color w:val="auto"/>
                <w:sz w:val="28"/>
                <w:szCs w:val="28"/>
              </w:rPr>
            </w:pPr>
          </w:p>
          <w:p w14:paraId="56DAB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/>
              <w:textAlignment w:val="auto"/>
              <w:outlineLvl w:val="9"/>
              <w:rPr>
                <w:rFonts w:ascii="仿宋_GB2312" w:hAnsi="仿宋_GB2312" w:eastAsia="仿宋_GB2312"/>
                <w:i w:val="0"/>
                <w:iCs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i w:val="0"/>
                <w:iCs w:val="0"/>
                <w:snapToGrid w:val="0"/>
                <w:color w:val="auto"/>
                <w:sz w:val="28"/>
                <w:szCs w:val="28"/>
              </w:rPr>
              <w:t xml:space="preserve">单位代表人(签名)：                  </w:t>
            </w:r>
            <w:r>
              <w:rPr>
                <w:rFonts w:hint="eastAsia" w:ascii="仿宋_GB2312" w:hAnsi="仿宋_GB2312" w:eastAsia="仿宋_GB2312"/>
                <w:i w:val="0"/>
                <w:iCs w:val="0"/>
                <w:snapToGrid w:val="0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/>
                <w:i w:val="0"/>
                <w:iCs w:val="0"/>
                <w:snapToGrid w:val="0"/>
                <w:color w:val="auto"/>
                <w:sz w:val="28"/>
                <w:szCs w:val="28"/>
              </w:rPr>
              <w:t>（单位盖章）</w:t>
            </w:r>
          </w:p>
          <w:p w14:paraId="04877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/>
              <w:ind w:right="0" w:rightChars="0" w:firstLine="700" w:firstLineChars="250"/>
              <w:textAlignment w:val="auto"/>
              <w:outlineLvl w:val="9"/>
              <w:rPr>
                <w:rFonts w:ascii="仿宋_GB2312" w:hAnsi="仿宋_GB2312" w:eastAsia="仿宋_GB2312"/>
                <w:i w:val="0"/>
                <w:iCs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i w:val="0"/>
                <w:iCs w:val="0"/>
                <w:snapToGrid w:val="0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i w:val="0"/>
                <w:iCs w:val="0"/>
                <w:snapToGrid w:val="0"/>
                <w:color w:val="auto"/>
                <w:sz w:val="28"/>
                <w:szCs w:val="28"/>
              </w:rPr>
              <w:t>年    月    日</w:t>
            </w:r>
          </w:p>
        </w:tc>
      </w:tr>
    </w:tbl>
    <w:p w14:paraId="36F6E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z w:val="21"/>
          <w:szCs w:val="21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871" w:right="1474" w:bottom="1701" w:left="1531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576560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7F115">
    <w:pPr>
      <w:pStyle w:val="2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45330E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45330E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8B993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569EE"/>
    <w:rsid w:val="15B5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2025-04-16T07:28:00Z</dcterms:created>
  <dc:creator>娇</dc:creator>
  <cp:lastModifiedBy>娇</cp:lastModifiedBy>
  <dcterms:modified xsi:type="dcterms:W3CDTF">2025-04-16T07:28:45Z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89BD922D70F146179AD3552B5D24C2C4_11</vt:lpwstr>
  </property>
  <property fmtid="{D5CDD505-2E9C-101B-9397-08002B2CF9AE}" pid="4" name="KSOTemplateDocerSaveRecord">
    <vt:lpwstr>eyJoZGlkIjoiNjA2MjFhYzllMDBhMGM5Yjg5ZGEwMWJlNGQ2MDViOGIiLCJ1c2VySWQiOiIxNTE0NzAxNzAzIn0=</vt:lpwstr>
  </property>
</Properties>
</file>